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C36E4" w:rsidR="003E53BB" w:rsidRDefault="006C36E4" w14:paraId="17F06FD3" w14:textId="5B380645">
      <w:pPr>
        <w:rPr>
          <w:rFonts w:cs="Arial"/>
          <w:b/>
          <w:caps/>
          <w:color w:val="1F497D" w:themeColor="text2"/>
          <w:sz w:val="28"/>
          <w:szCs w:val="26"/>
        </w:rPr>
      </w:pPr>
      <w:r w:rsidRPr="006C36E4">
        <w:rPr>
          <w:rFonts w:cs="Arial"/>
          <w:b/>
          <w:caps/>
          <w:color w:val="1F497D" w:themeColor="text2"/>
          <w:sz w:val="28"/>
          <w:szCs w:val="26"/>
        </w:rPr>
        <w:t>agenda – Gas Wholesale Consultative Forum (GWCF)</w:t>
      </w:r>
    </w:p>
    <w:tbl>
      <w:tblPr>
        <w:tblStyle w:val="BasicAEMOTable"/>
        <w:tblpPr w:leftFromText="180" w:rightFromText="180" w:vertAnchor="text" w:tblpY="1"/>
        <w:tblOverlap w:val="never"/>
        <w:tblW w:w="10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00" w:firstRow="0" w:lastRow="0" w:firstColumn="0" w:lastColumn="0" w:noHBand="0" w:noVBand="1"/>
      </w:tblPr>
      <w:tblGrid>
        <w:gridCol w:w="2307"/>
        <w:gridCol w:w="7758"/>
      </w:tblGrid>
      <w:tr w:rsidRPr="00431687" w:rsidR="003E53BB" w:rsidTr="505423BC" w14:paraId="7C1F04B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3E53BB" w:rsidP="0059194E" w:rsidRDefault="003E53BB" w14:paraId="518B3D67" w14:textId="7777777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>
              <w:rPr>
                <w:caps/>
                <w:color w:val="1E4164"/>
                <w:sz w:val="21"/>
                <w:szCs w:val="21"/>
              </w:rPr>
              <w:t>Meeting: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="003E53BB" w:rsidP="0059194E" w:rsidRDefault="004B34D3" w14:paraId="65BF6F55" w14:textId="439218C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3</w:t>
            </w:r>
            <w:r w:rsidR="00903242">
              <w:rPr>
                <w:color w:val="1E4164"/>
                <w:sz w:val="21"/>
                <w:szCs w:val="21"/>
              </w:rPr>
              <w:t>6</w:t>
            </w:r>
          </w:p>
        </w:tc>
      </w:tr>
      <w:tr w:rsidRPr="00431687" w:rsidR="003E53BB" w:rsidTr="505423BC" w14:paraId="4F5E14E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3E53BB" w:rsidP="0059194E" w:rsidRDefault="003E53BB" w14:paraId="4D03DAF5" w14:textId="7777777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DATE: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Pr="002C22FE" w:rsidR="003E53BB" w:rsidP="0059194E" w:rsidRDefault="0085450C" w14:paraId="27F3CF22" w14:textId="19B15F59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 w:rsidRPr="505423BC" w:rsidR="0085450C">
              <w:rPr>
                <w:color w:val="1E4164"/>
                <w:sz w:val="21"/>
                <w:szCs w:val="21"/>
              </w:rPr>
              <w:t xml:space="preserve">Thursday </w:t>
            </w:r>
            <w:r w:rsidRPr="505423BC" w:rsidR="00616D8C">
              <w:rPr>
                <w:color w:val="1E4164"/>
                <w:sz w:val="21"/>
                <w:szCs w:val="21"/>
              </w:rPr>
              <w:t>1</w:t>
            </w:r>
            <w:r w:rsidRPr="505423BC" w:rsidR="00903242">
              <w:rPr>
                <w:color w:val="1E4164"/>
                <w:sz w:val="21"/>
                <w:szCs w:val="21"/>
              </w:rPr>
              <w:t>5</w:t>
            </w:r>
            <w:r w:rsidRPr="505423BC" w:rsidR="00616D8C">
              <w:rPr>
                <w:color w:val="1E4164"/>
                <w:sz w:val="21"/>
                <w:szCs w:val="21"/>
              </w:rPr>
              <w:t xml:space="preserve"> </w:t>
            </w:r>
            <w:r w:rsidRPr="505423BC" w:rsidR="00903242">
              <w:rPr>
                <w:color w:val="1E4164"/>
                <w:sz w:val="21"/>
                <w:szCs w:val="21"/>
              </w:rPr>
              <w:t>September</w:t>
            </w:r>
            <w:r w:rsidRPr="505423BC" w:rsidR="768E3E75">
              <w:rPr>
                <w:color w:val="1E4164"/>
                <w:sz w:val="21"/>
                <w:szCs w:val="21"/>
              </w:rPr>
              <w:t xml:space="preserve"> </w:t>
            </w:r>
            <w:r w:rsidRPr="505423BC" w:rsidR="0085450C">
              <w:rPr>
                <w:color w:val="1E4164"/>
                <w:sz w:val="21"/>
                <w:szCs w:val="21"/>
              </w:rPr>
              <w:t>2022</w:t>
            </w:r>
            <w:r w:rsidRPr="505423BC" w:rsidR="003E53BB">
              <w:rPr>
                <w:color w:val="1E4164"/>
                <w:sz w:val="21"/>
                <w:szCs w:val="21"/>
              </w:rPr>
              <w:t>.</w:t>
            </w:r>
          </w:p>
        </w:tc>
      </w:tr>
      <w:tr w:rsidRPr="00431687" w:rsidR="003E53BB" w:rsidTr="505423BC" w14:paraId="17C5418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3E53BB" w:rsidP="0059194E" w:rsidRDefault="003E53BB" w14:paraId="6755D689" w14:textId="7777777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TIME: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Pr="002C22FE" w:rsidR="003E53BB" w:rsidP="0059194E" w:rsidRDefault="003E53BB" w14:paraId="63142B12" w14:textId="63E6C16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 xml:space="preserve">9.30 </w:t>
            </w:r>
            <w:r w:rsidRPr="002C22FE">
              <w:rPr>
                <w:color w:val="1E4164"/>
                <w:sz w:val="21"/>
                <w:szCs w:val="21"/>
              </w:rPr>
              <w:t>am – 1</w:t>
            </w:r>
            <w:r>
              <w:rPr>
                <w:color w:val="1E4164"/>
                <w:sz w:val="21"/>
                <w:szCs w:val="21"/>
              </w:rPr>
              <w:t>2.30 p</w:t>
            </w:r>
            <w:r w:rsidRPr="002C22FE">
              <w:rPr>
                <w:color w:val="1E4164"/>
                <w:sz w:val="21"/>
                <w:szCs w:val="21"/>
              </w:rPr>
              <w:t>m</w:t>
            </w:r>
            <w:r>
              <w:rPr>
                <w:color w:val="1E4164"/>
                <w:sz w:val="21"/>
                <w:szCs w:val="21"/>
              </w:rPr>
              <w:t xml:space="preserve"> AE</w:t>
            </w:r>
            <w:r w:rsidR="00947E9C">
              <w:rPr>
                <w:color w:val="1E4164"/>
                <w:sz w:val="21"/>
                <w:szCs w:val="21"/>
              </w:rPr>
              <w:t>D</w:t>
            </w:r>
            <w:r>
              <w:rPr>
                <w:color w:val="1E4164"/>
                <w:sz w:val="21"/>
                <w:szCs w:val="21"/>
              </w:rPr>
              <w:t>T.</w:t>
            </w:r>
          </w:p>
        </w:tc>
      </w:tr>
      <w:tr w:rsidRPr="00431687" w:rsidR="003E53BB" w:rsidTr="505423BC" w14:paraId="56B9224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3E53BB" w:rsidP="0059194E" w:rsidRDefault="003E53BB" w14:paraId="0570D3A2" w14:textId="7777777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>
              <w:rPr>
                <w:caps/>
                <w:color w:val="1E4164"/>
                <w:sz w:val="21"/>
                <w:szCs w:val="21"/>
              </w:rPr>
              <w:t>LOCATIONS: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="003E53BB" w:rsidP="00C94038" w:rsidRDefault="00D96F38" w14:paraId="7DEBB62F" w14:textId="03B7BE88">
            <w:pPr>
              <w:tabs>
                <w:tab w:val="clear" w:pos="397"/>
                <w:tab w:val="clear" w:pos="794"/>
                <w:tab w:val="clear" w:pos="1191"/>
                <w:tab w:val="right" w:pos="7542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Teleconference only</w:t>
            </w:r>
            <w:r w:rsidR="00C94038">
              <w:rPr>
                <w:color w:val="1E4164"/>
                <w:sz w:val="21"/>
                <w:szCs w:val="21"/>
              </w:rPr>
              <w:tab/>
            </w:r>
          </w:p>
        </w:tc>
      </w:tr>
      <w:tr w:rsidRPr="00431687" w:rsidR="003E53BB" w:rsidTr="505423BC" w14:paraId="7FA4F5B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3E53BB" w:rsidP="0059194E" w:rsidRDefault="003E53BB" w14:paraId="176606A5" w14:textId="77777777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contact: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Pr="003E53BB" w:rsidR="003E53BB" w:rsidP="0059194E" w:rsidRDefault="003A042A" w14:paraId="336332E9" w14:textId="7734162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olor w:val="0000FF" w:themeColor="hyperlink"/>
                <w:sz w:val="21"/>
                <w:szCs w:val="21"/>
                <w:u w:val="single"/>
              </w:rPr>
            </w:pPr>
            <w:hyperlink w:history="1" r:id="rId12">
              <w:r w:rsidRPr="00AD5303" w:rsidR="003E53BB">
                <w:rPr>
                  <w:rStyle w:val="Hyperlink"/>
                  <w:sz w:val="21"/>
                  <w:szCs w:val="21"/>
                </w:rPr>
                <w:t>GWCF_Correspondence@aemo.com.au</w:t>
              </w:r>
            </w:hyperlink>
          </w:p>
        </w:tc>
      </w:tr>
      <w:tr w:rsidRPr="00431687" w:rsidR="00FF2F60" w:rsidTr="505423BC" w14:paraId="12DED10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07" w:type="dxa"/>
            <w:tcMar/>
          </w:tcPr>
          <w:p w:rsidRPr="002C22FE" w:rsidR="00FF2F60" w:rsidP="0059194E" w:rsidRDefault="00FF2F60" w14:paraId="718DADF0" w14:textId="153D9970">
            <w:pPr>
              <w:tabs>
                <w:tab w:val="clear" w:pos="397"/>
                <w:tab w:val="clear" w:pos="794"/>
                <w:tab w:val="clear" w:pos="1191"/>
              </w:tabs>
              <w:spacing w:after="0" w:line="240" w:lineRule="auto"/>
              <w:rPr>
                <w:caps/>
                <w:color w:val="1E4164"/>
                <w:sz w:val="21"/>
                <w:szCs w:val="21"/>
              </w:rPr>
            </w:pPr>
            <w:r>
              <w:rPr>
                <w:caps/>
                <w:color w:val="1E4164"/>
                <w:sz w:val="21"/>
                <w:szCs w:val="21"/>
              </w:rPr>
              <w:t>Teleconference: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58" w:type="dxa"/>
            <w:tcMar/>
          </w:tcPr>
          <w:p w:rsidRPr="00FF2F60" w:rsidR="00FF2F60" w:rsidP="0059194E" w:rsidRDefault="00B430D3" w14:paraId="6356C560" w14:textId="27706D9C">
            <w:pPr>
              <w:tabs>
                <w:tab w:val="clear" w:pos="397"/>
                <w:tab w:val="clear" w:pos="794"/>
                <w:tab w:val="clear" w:pos="1191"/>
              </w:tabs>
              <w:spacing w:after="0" w:line="240" w:lineRule="auto"/>
              <w:rPr>
                <w:rStyle w:val="Hyperlink"/>
                <w:color w:val="1E4164"/>
                <w:sz w:val="21"/>
                <w:szCs w:val="21"/>
                <w:u w:val="none"/>
              </w:rPr>
            </w:pPr>
            <w:r w:rsidRPr="00B430D3">
              <w:rPr>
                <w:rStyle w:val="Hyperlink"/>
                <w:color w:val="1E4164"/>
                <w:sz w:val="21"/>
                <w:szCs w:val="21"/>
                <w:u w:val="none"/>
              </w:rPr>
              <w:t>Microsoft teams</w:t>
            </w:r>
            <w:r w:rsidRPr="00FF2F60" w:rsidR="00FF2F60">
              <w:rPr>
                <w:rStyle w:val="Hyperlink"/>
                <w:color w:val="1E4164"/>
                <w:sz w:val="21"/>
                <w:szCs w:val="21"/>
                <w:u w:val="none"/>
              </w:rPr>
              <w:t xml:space="preserve"> link</w:t>
            </w:r>
            <w:r w:rsidR="00FF2F60">
              <w:rPr>
                <w:rStyle w:val="Hyperlink"/>
                <w:color w:val="1E4164"/>
                <w:sz w:val="21"/>
                <w:szCs w:val="21"/>
                <w:u w:val="none"/>
              </w:rPr>
              <w:t xml:space="preserve">: </w:t>
            </w:r>
            <w:hyperlink w:history="1" r:id="rId13">
              <w:r w:rsidRPr="00B430D3" w:rsidR="00FF2F60">
                <w:rPr>
                  <w:rStyle w:val="Hyperlink"/>
                  <w:sz w:val="21"/>
                  <w:szCs w:val="21"/>
                </w:rPr>
                <w:t>here</w:t>
              </w:r>
            </w:hyperlink>
            <w:r w:rsidR="00FF2F60">
              <w:rPr>
                <w:rStyle w:val="Hyperlink"/>
                <w:color w:val="1E4164"/>
                <w:sz w:val="21"/>
                <w:szCs w:val="21"/>
                <w:u w:val="none"/>
              </w:rPr>
              <w:br/>
            </w:r>
            <w:r>
              <w:rPr>
                <w:rStyle w:val="Hyperlink"/>
                <w:color w:val="1E4164"/>
                <w:sz w:val="21"/>
                <w:szCs w:val="21"/>
                <w:u w:val="none"/>
              </w:rPr>
              <w:t>Video conference ID</w:t>
            </w:r>
            <w:r w:rsidR="00FF2F60">
              <w:rPr>
                <w:rStyle w:val="Hyperlink"/>
                <w:color w:val="1E4164"/>
                <w:sz w:val="21"/>
                <w:szCs w:val="21"/>
                <w:u w:val="none"/>
              </w:rPr>
              <w:t xml:space="preserve">: </w:t>
            </w:r>
            <w:r w:rsidRPr="00616D8C" w:rsidR="00616D8C">
              <w:rPr>
                <w:rStyle w:val="Hyperlink"/>
                <w:color w:val="1E4164"/>
                <w:sz w:val="21"/>
                <w:szCs w:val="21"/>
                <w:u w:val="none"/>
              </w:rPr>
              <w:t>137 670 450 4</w:t>
            </w:r>
          </w:p>
        </w:tc>
      </w:tr>
    </w:tbl>
    <w:p w:rsidRPr="003E53BB" w:rsidR="003E53BB" w:rsidP="001142B0" w:rsidRDefault="0059194E" w14:paraId="11F07A29" w14:textId="32741CE9">
      <w:pPr>
        <w:spacing w:before="120" w:after="120"/>
        <w:rPr>
          <w:sz w:val="21"/>
          <w:szCs w:val="21"/>
        </w:rPr>
      </w:pPr>
      <w:r>
        <w:rPr>
          <w:sz w:val="21"/>
          <w:szCs w:val="21"/>
        </w:rPr>
        <w:br w:type="textWrapping" w:clear="all"/>
      </w:r>
      <w:r w:rsidRPr="003E53BB" w:rsidR="003E53BB">
        <w:rPr>
          <w:sz w:val="21"/>
          <w:szCs w:val="21"/>
        </w:rPr>
        <w:t>This meeting will be recorded to assist with note-taking purposes.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94"/>
        <w:gridCol w:w="1323"/>
        <w:gridCol w:w="4819"/>
        <w:gridCol w:w="1472"/>
        <w:gridCol w:w="2229"/>
        <w:gridCol w:w="2428"/>
        <w:gridCol w:w="983"/>
      </w:tblGrid>
      <w:tr w:rsidRPr="006C27D7" w:rsidR="00DD3CFC" w:rsidTr="06D64181" w14:paraId="4D142A13" w14:textId="77777777">
        <w:trPr>
          <w:tblHeader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5C0193AB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Item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438AE5AE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429A26E4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TOPIC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2ED2DB23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>
              <w:rPr>
                <w:rFonts w:cs="Arial"/>
                <w:b/>
                <w:color w:val="FFFFFF"/>
                <w:sz w:val="20"/>
              </w:rPr>
              <w:t>Category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6A2D8D2D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papers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708DF1C7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responsible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002060"/>
            <w:tcMar/>
          </w:tcPr>
          <w:p w:rsidRPr="006C27D7" w:rsidR="00B949D8" w:rsidP="0010770D" w:rsidRDefault="00B949D8" w14:paraId="108157DB" w14:textId="77777777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action</w:t>
            </w:r>
          </w:p>
        </w:tc>
      </w:tr>
      <w:tr w:rsidRPr="006C27D7" w:rsidR="00DD3CFC" w:rsidTr="06D64181" w14:paraId="40494301" w14:textId="77777777">
        <w:trPr>
          <w:trHeight w:val="352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B949D8" w:rsidP="001142B0" w:rsidRDefault="00B949D8" w14:paraId="199EF99D" w14:textId="028F5A54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4E3325" w14:paraId="02DAC64B" w14:textId="2C076D74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9.30am</w:t>
            </w:r>
            <w:r w:rsidR="001142B0">
              <w:rPr>
                <w:rFonts w:ascii="Arial" w:hAnsi="Arial" w:cs="Arial"/>
                <w:sz w:val="20"/>
              </w:rPr>
              <w:t>–9.35am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797441" w14:paraId="17C96563" w14:textId="11C6CF01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Welcome</w:t>
            </w:r>
            <w:r w:rsidRPr="0010770D" w:rsidR="00210E1F">
              <w:rPr>
                <w:rFonts w:cs="Arial"/>
                <w:sz w:val="20"/>
              </w:rPr>
              <w:t xml:space="preserve"> and a</w:t>
            </w:r>
            <w:r w:rsidRPr="0010770D" w:rsidR="003D4FE7">
              <w:rPr>
                <w:rFonts w:cs="Arial"/>
                <w:sz w:val="20"/>
              </w:rPr>
              <w:t>ttendance</w:t>
            </w:r>
            <w:r>
              <w:rPr>
                <w:rFonts w:cs="Arial"/>
                <w:sz w:val="20"/>
              </w:rPr>
              <w:t>/apologies</w:t>
            </w:r>
          </w:p>
          <w:p w:rsidRPr="0010770D" w:rsidR="00B87D71" w:rsidP="0010770D" w:rsidRDefault="00B87D71" w14:paraId="1DF5DEF3" w14:textId="77777777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F85121" w14:paraId="7C76D07D" w14:textId="77777777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B949D8" w14:paraId="752955CD" w14:textId="2D4A6A6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616D8C" w14:paraId="4DCD8631" w14:textId="578952F3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Jordan Daly</w:t>
            </w:r>
            <w:r w:rsidR="007103C5">
              <w:rPr>
                <w:rFonts w:cs="Arial"/>
                <w:sz w:val="20"/>
              </w:rPr>
              <w:t xml:space="preserve"> </w:t>
            </w:r>
            <w:r w:rsidRPr="0010770D" w:rsidR="00B949D8">
              <w:rPr>
                <w:rFonts w:cs="Arial"/>
                <w:sz w:val="20"/>
              </w:rPr>
              <w:t>(Chair)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B949D8" w:rsidP="0010770D" w:rsidRDefault="00B949D8" w14:paraId="60A1F538" w14:textId="75302532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</w:tr>
      <w:tr w:rsidRPr="006C27D7" w:rsidR="00DD3CFC" w:rsidTr="06D64181" w14:paraId="7E948047" w14:textId="77777777">
        <w:trPr>
          <w:trHeight w:val="352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616D8C" w:rsidP="00616D8C" w:rsidRDefault="00616D8C" w14:paraId="775D51EA" w14:textId="77777777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521C7F1C" w14:textId="12128C1F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9.35am–9.40am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2A452DD0" w14:textId="791E174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AEMO Competition Law Protocol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3AFB59D5" w14:textId="733BC200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57B20EFA" w14:textId="297137F2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 #1 - AEMO Competition Law Meeting Protocol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64F57B6A" w14:textId="5A468DEC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Jordan Daly </w:t>
            </w:r>
            <w:r w:rsidRPr="0010770D">
              <w:rPr>
                <w:rFonts w:cs="Arial"/>
                <w:sz w:val="20"/>
              </w:rPr>
              <w:t>(Chair)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388C6F3E" w14:textId="38FA7104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Note</w:t>
            </w:r>
          </w:p>
        </w:tc>
      </w:tr>
      <w:tr w:rsidRPr="006C27D7" w:rsidR="00DD3CFC" w:rsidTr="06D64181" w14:paraId="2DCA8D6E" w14:textId="77777777"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616D8C" w:rsidP="00616D8C" w:rsidRDefault="00616D8C" w14:paraId="559C5926" w14:textId="5088FD90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6A14F433" w14:textId="3BB0A2E0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9.40am–9.45am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40E929DC" w14:textId="6ABAB1A5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Confirm agenda and p</w:t>
            </w:r>
            <w:r w:rsidRPr="0010770D">
              <w:rPr>
                <w:rFonts w:cs="Arial"/>
                <w:sz w:val="20"/>
              </w:rPr>
              <w:t>revious meeting minutes and actions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4BF7B4E3" w14:textId="7547233E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5E59C385" w14:textId="66A48B2E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 #2 - Meeting agenda</w:t>
            </w:r>
          </w:p>
          <w:p w:rsidRPr="0010770D" w:rsidR="00616D8C" w:rsidP="00616D8C" w:rsidRDefault="00616D8C" w14:paraId="588A0557" w14:textId="7ACE7B36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Ref #3 - </w:t>
            </w:r>
            <w:r w:rsidRPr="0010770D">
              <w:rPr>
                <w:rFonts w:ascii="Arial" w:hAnsi="Arial" w:cs="Arial"/>
                <w:sz w:val="20"/>
              </w:rPr>
              <w:t xml:space="preserve">Previous minutes: </w:t>
            </w:r>
          </w:p>
          <w:p w:rsidRPr="0010770D" w:rsidR="00616D8C" w:rsidP="00616D8C" w:rsidRDefault="00616D8C" w14:paraId="42DDABB6" w14:textId="33FD58AA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324126">
              <w:rPr>
                <w:rFonts w:ascii="Arial" w:hAnsi="Arial" w:cs="Arial"/>
                <w:sz w:val="20"/>
              </w:rPr>
              <w:t>6 June</w:t>
            </w:r>
            <w:r>
              <w:rPr>
                <w:rFonts w:ascii="Arial" w:hAnsi="Arial" w:cs="Arial"/>
                <w:sz w:val="20"/>
              </w:rPr>
              <w:t xml:space="preserve"> 2022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2C43F0AC" w14:textId="754CB4B1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Jordan Daly </w:t>
            </w:r>
            <w:r w:rsidRPr="0010770D">
              <w:rPr>
                <w:rFonts w:cs="Arial"/>
                <w:sz w:val="20"/>
              </w:rPr>
              <w:t>(Chair)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4574D2DF" w14:textId="3BAE1E9A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12DF3434" w14:textId="77777777"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616D8C" w:rsidP="00616D8C" w:rsidRDefault="00616D8C" w14:paraId="08431EFD" w14:textId="77777777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12087767" w14:textId="0DD74E70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9.45am–9:55am 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EF152E" w:rsidR="00616D8C" w:rsidP="00616D8C" w:rsidRDefault="00616D8C" w14:paraId="69D95354" w14:textId="4CED93BF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AER update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515E9E19" w14:textId="60880F23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DA1511" w:rsidR="00616D8C" w:rsidP="00616D8C" w:rsidRDefault="00616D8C" w14:paraId="35E40418" w14:textId="7BB487BB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3693D6CA" w:rsidRDefault="433AB23D" w14:paraId="077DCC7D" w14:textId="4906BC51">
            <w:pPr>
              <w:spacing w:after="0" w:line="240" w:lineRule="auto"/>
              <w:rPr>
                <w:rFonts w:cs="Arial"/>
                <w:sz w:val="20"/>
              </w:rPr>
            </w:pPr>
            <w:r w:rsidRPr="3693D6CA">
              <w:rPr>
                <w:rFonts w:cs="Arial"/>
                <w:sz w:val="20"/>
              </w:rPr>
              <w:t>Jeremy Llewellyn</w:t>
            </w:r>
            <w:r w:rsidRPr="3693D6CA" w:rsidR="006B27CC">
              <w:rPr>
                <w:rFonts w:cs="Arial"/>
                <w:sz w:val="20"/>
              </w:rPr>
              <w:t xml:space="preserve"> </w:t>
            </w:r>
            <w:r w:rsidRPr="3693D6CA" w:rsidR="00616D8C">
              <w:rPr>
                <w:rFonts w:cs="Arial"/>
                <w:sz w:val="20"/>
              </w:rPr>
              <w:t>(AER)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001A7AA1" w14:textId="50A5B7CE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6BD035EA" w14:textId="77777777">
        <w:trPr>
          <w:trHeight w:val="57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616D8C" w:rsidP="00616D8C" w:rsidRDefault="00616D8C" w14:paraId="21BD63B5" w14:textId="32746E3C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79A6D8C3" w14:textId="2D9FD521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9:55am–10.05am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6C990165" w14:textId="77777777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AEMC update</w:t>
            </w:r>
          </w:p>
          <w:p w:rsidR="003A042A" w:rsidP="003A042A" w:rsidRDefault="003A042A" w14:paraId="740033E4" w14:textId="7777777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</w:t>
            </w:r>
            <w:r w:rsidRPr="003A042A">
              <w:rPr>
                <w:rFonts w:cs="Arial"/>
                <w:sz w:val="20"/>
              </w:rPr>
              <w:t xml:space="preserve">ublication of the </w:t>
            </w:r>
            <w:r>
              <w:rPr>
                <w:rFonts w:cs="Arial"/>
                <w:sz w:val="20"/>
              </w:rPr>
              <w:t>H</w:t>
            </w:r>
            <w:r w:rsidRPr="003A042A">
              <w:rPr>
                <w:rFonts w:cs="Arial"/>
                <w:sz w:val="20"/>
              </w:rPr>
              <w:t xml:space="preserve">ydrogen </w:t>
            </w:r>
            <w:r>
              <w:rPr>
                <w:rFonts w:cs="Arial"/>
                <w:sz w:val="20"/>
              </w:rPr>
              <w:t>R</w:t>
            </w:r>
            <w:r w:rsidRPr="003A042A">
              <w:rPr>
                <w:rFonts w:cs="Arial"/>
                <w:sz w:val="20"/>
              </w:rPr>
              <w:t>eview</w:t>
            </w:r>
          </w:p>
          <w:p w:rsidR="003A042A" w:rsidP="003A042A" w:rsidRDefault="003A042A" w14:paraId="029D2554" w14:textId="7777777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sz w:val="20"/>
              </w:rPr>
            </w:pPr>
            <w:r w:rsidRPr="003A042A">
              <w:rPr>
                <w:rFonts w:cs="Arial"/>
                <w:sz w:val="20"/>
              </w:rPr>
              <w:t xml:space="preserve">DWGM DCF rule change </w:t>
            </w:r>
          </w:p>
          <w:p w:rsidRPr="003A042A" w:rsidR="003A042A" w:rsidP="003A042A" w:rsidRDefault="003A042A" w14:paraId="10D6B205" w14:textId="6155CF2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3A042A">
              <w:rPr>
                <w:rFonts w:cs="Arial"/>
                <w:sz w:val="20"/>
              </w:rPr>
              <w:t>ommencement of the DWGM DLNG rule change process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177822FD" w14:textId="2093B4AC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76E30E16" w14:textId="0B6A5F54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7FA05B73" w14:textId="682BE2B4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Meredith Mayes (AEMC)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45E1358D" w14:textId="55778A30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0CDCACB7" w14:textId="77777777">
        <w:trPr>
          <w:trHeight w:val="57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616D8C" w:rsidP="00616D8C" w:rsidRDefault="00616D8C" w14:paraId="4532E944" w14:textId="37B5B403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4D2BB90F" w14:textId="3DC8119A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10.05am–10.35am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23E940C2" w14:textId="77777777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Gas Market Monitoring Markets Update</w:t>
            </w:r>
          </w:p>
          <w:p w:rsidR="00927D39" w:rsidP="00E35875" w:rsidRDefault="00927D39" w14:paraId="47964F54" w14:textId="7483B49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Winter Review</w:t>
            </w:r>
          </w:p>
          <w:p w:rsidRPr="00E35875" w:rsidR="00E35875" w:rsidP="00E35875" w:rsidRDefault="00E35875" w14:paraId="21675FC0" w14:textId="2A422BC8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DWGM Enhancements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15D1006D" w14:textId="252A7349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0E0A0781" w14:textId="4D56C809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31CE924B" w14:textId="30C1DB15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Darryl White (AEMO) 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5CCF0416" w14:textId="0DCA2734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23E881BE" w14:textId="77777777">
        <w:trPr>
          <w:trHeight w:val="54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142B0" w:rsidR="00616D8C" w:rsidP="00616D8C" w:rsidRDefault="00616D8C" w14:paraId="4F21D26C" w14:textId="50C7A41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Arial"/>
                <w:caps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5F9268BA" w14:textId="30C0286C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10.35am–11:20am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6FEA74A0" w14:textId="77777777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Gas Market Monitoring General Update</w:t>
            </w:r>
          </w:p>
          <w:p w:rsidR="00C35EB8" w:rsidP="00616D8C" w:rsidRDefault="00C35EB8" w14:paraId="0DED262C" w14:textId="6521C58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</w:t>
            </w:r>
            <w:r w:rsidRPr="00C35EB8">
              <w:rPr>
                <w:rFonts w:cs="Arial"/>
                <w:sz w:val="20"/>
              </w:rPr>
              <w:t xml:space="preserve">ecent market events </w:t>
            </w:r>
            <w:r w:rsidR="00DD3CFC">
              <w:rPr>
                <w:rFonts w:cs="Arial"/>
                <w:sz w:val="20"/>
              </w:rPr>
              <w:t>(Iona depletion, DLNG)</w:t>
            </w:r>
          </w:p>
          <w:p w:rsidRPr="00491371" w:rsidR="00C35EB8" w:rsidP="00616D8C" w:rsidRDefault="00DD3CFC" w14:paraId="0EC88C34" w14:textId="54A0075F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Compensation claim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3EB75832" w14:textId="02B8F51E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1ABF3D93" w14:textId="57C800A7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C35EB8" w14:paraId="35A9E7DA" w14:textId="432D81B3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David Younger </w:t>
            </w:r>
            <w:r w:rsidR="00616D8C">
              <w:rPr>
                <w:rFonts w:cs="Arial"/>
                <w:sz w:val="20"/>
              </w:rPr>
              <w:t>(AEMO)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616D8C" w:rsidP="00616D8C" w:rsidRDefault="00616D8C" w14:paraId="5230598E" w14:textId="331D7B69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72AC5CF7" w14:textId="77777777">
        <w:trPr>
          <w:trHeight w:val="54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142B0" w:rsidR="00DD3CFC" w:rsidP="00616D8C" w:rsidRDefault="00DD3CFC" w14:paraId="75D01869" w14:textId="777777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Arial"/>
                <w:caps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DD3CFC" w:rsidP="00616D8C" w:rsidRDefault="00DD3CFC" w14:paraId="4B45674F" w14:textId="124A09D0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11:20am-11:30am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19E6C678" w:rsidP="498E1FFE" w:rsidRDefault="19E6C678" w14:paraId="2B789960" w14:textId="5A5E95F4">
            <w:pPr>
              <w:spacing w:after="0" w:line="240" w:lineRule="auto"/>
              <w:rPr>
                <w:rFonts w:cs="Arial"/>
                <w:sz w:val="20"/>
              </w:rPr>
            </w:pPr>
            <w:r w:rsidRPr="498E1FFE">
              <w:rPr>
                <w:rFonts w:cs="Arial"/>
                <w:sz w:val="20"/>
              </w:rPr>
              <w:t>Consultation &amp; Implementation updates</w:t>
            </w:r>
          </w:p>
          <w:p w:rsidRPr="00DD3CFC" w:rsidR="00DD3CFC" w:rsidP="498E1FFE" w:rsidRDefault="19E6C678" w14:paraId="185EDF59" w14:textId="7F1C0D17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 w:rsidRPr="498E1FFE">
              <w:rPr>
                <w:rFonts w:cs="Arial"/>
                <w:sz w:val="20"/>
              </w:rPr>
              <w:t>Gas Transparency Measures</w:t>
            </w:r>
          </w:p>
          <w:p w:rsidRPr="00DD3CFC" w:rsidR="00DD3CFC" w:rsidP="498E1FFE" w:rsidRDefault="6223047D" w14:paraId="40992295" w14:textId="5D314A9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 w:rsidRPr="498E1FFE">
              <w:rPr>
                <w:rFonts w:cs="Arial"/>
                <w:sz w:val="20"/>
              </w:rPr>
              <w:t>DWGM Enhancements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DD3CFC" w:rsidP="00616D8C" w:rsidRDefault="00DD3CFC" w14:paraId="4DD082A6" w14:textId="003F9766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DD3CFC" w:rsidP="00616D8C" w:rsidRDefault="005B6B36" w14:paraId="5330EFF2" w14:textId="4374C2C6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 #x – GWCF Slides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DD3CFC" w:rsidP="498E1FFE" w:rsidRDefault="00DD3CFC" w14:paraId="1772085C" w14:textId="39C06B9B">
            <w:pPr>
              <w:spacing w:after="0" w:line="240" w:lineRule="auto"/>
              <w:rPr>
                <w:rFonts w:cs="Arial"/>
                <w:sz w:val="20"/>
              </w:rPr>
            </w:pPr>
            <w:r w:rsidRPr="498E1FFE">
              <w:rPr>
                <w:rFonts w:cs="Arial"/>
                <w:sz w:val="20"/>
              </w:rPr>
              <w:t>Jordan Daly (AEMO)</w:t>
            </w:r>
            <w:r w:rsidRPr="498E1FFE" w:rsidR="43010BB4">
              <w:rPr>
                <w:rFonts w:cs="Arial"/>
                <w:sz w:val="20"/>
              </w:rPr>
              <w:t>, Luke Stevens (AEMO)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DD3CFC" w:rsidP="00616D8C" w:rsidRDefault="00DD3CFC" w14:paraId="0CB7650D" w14:textId="27A6E026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Pr="006C27D7" w:rsidR="00DD3CFC" w:rsidTr="06D64181" w14:paraId="4FE18BE9" w14:textId="77777777">
        <w:trPr>
          <w:trHeight w:val="54"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1142B0" w:rsidR="00616D8C" w:rsidP="00616D8C" w:rsidRDefault="00616D8C" w14:paraId="5C961C07" w14:textId="35185C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6D64181" w:rsidRDefault="006D7A30" w14:paraId="05BE1E13" w14:textId="4CB46C4A">
            <w:pPr>
              <w:pStyle w:val="BodyTex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6D64181" w:rsidR="006D7A30">
              <w:rPr>
                <w:rFonts w:ascii="Arial" w:hAnsi="Arial" w:cs="Arial"/>
                <w:sz w:val="20"/>
                <w:szCs w:val="20"/>
              </w:rPr>
              <w:t>11:</w:t>
            </w:r>
            <w:r w:rsidRPr="06D64181" w:rsidR="7811E65C">
              <w:rPr>
                <w:rFonts w:ascii="Arial" w:hAnsi="Arial" w:cs="Arial"/>
                <w:sz w:val="20"/>
                <w:szCs w:val="20"/>
              </w:rPr>
              <w:t>3</w:t>
            </w:r>
            <w:r w:rsidRPr="06D64181" w:rsidR="006D7A30">
              <w:rPr>
                <w:rFonts w:ascii="Arial" w:hAnsi="Arial" w:cs="Arial"/>
                <w:sz w:val="20"/>
                <w:szCs w:val="20"/>
              </w:rPr>
              <w:t>0am-</w:t>
            </w:r>
            <w:r w:rsidRPr="06D64181" w:rsidR="05824E33">
              <w:rPr>
                <w:rFonts w:ascii="Arial" w:hAnsi="Arial" w:cs="Arial"/>
                <w:sz w:val="20"/>
                <w:szCs w:val="20"/>
              </w:rPr>
              <w:t>12:30p</w:t>
            </w:r>
            <w:r w:rsidRPr="06D64181" w:rsidR="006D7A30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4FC68909" w14:textId="77777777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Other business</w:t>
            </w:r>
          </w:p>
          <w:p w:rsidR="00616D8C" w:rsidP="00616D8C" w:rsidRDefault="00616D8C" w14:paraId="01928D58" w14:textId="77777777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 w:rsidRPr="005955AA">
              <w:rPr>
                <w:rFonts w:cs="Arial"/>
                <w:sz w:val="20"/>
              </w:rPr>
              <w:t>Emergency Procedures (Gas) and Gas Curtailment Guidelines consultation</w:t>
            </w:r>
          </w:p>
          <w:p w:rsidR="00616D8C" w:rsidP="00616D8C" w:rsidRDefault="00616D8C" w14:paraId="26C1AC6D" w14:textId="77777777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 w:rsidRPr="005955AA">
              <w:rPr>
                <w:rFonts w:cs="Arial"/>
                <w:sz w:val="20"/>
              </w:rPr>
              <w:t>Gas Market Parameter Review</w:t>
            </w:r>
          </w:p>
          <w:p w:rsidRPr="00DD3CFC" w:rsidR="00DD3CFC" w:rsidP="00DD3CFC" w:rsidRDefault="00DD3CFC" w14:paraId="53F5F858" w14:textId="61664DF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 w:rsidRPr="00DD3CFC">
              <w:rPr>
                <w:rFonts w:cs="Arial"/>
                <w:sz w:val="20"/>
              </w:rPr>
              <w:t xml:space="preserve">GSOO &amp; VGPR survey </w:t>
            </w:r>
          </w:p>
          <w:p w:rsidRPr="005955AA" w:rsidR="00DD3CFC" w:rsidP="00DD3CFC" w:rsidRDefault="00DD3CFC" w14:paraId="69947719" w14:textId="6EB9500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DD3CFC">
              <w:rPr>
                <w:rFonts w:cs="Arial"/>
                <w:sz w:val="20"/>
              </w:rPr>
              <w:t>hanges in template and information being requested (voluntary submissions requested for new data as per GTM)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7FA9DCC2" w14:textId="7D4E6277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32870726" w14:textId="2ECDD9EA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EA747F" w:rsidRDefault="00EA747F" w14:paraId="38138314" w14:textId="77777777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Robert Dickie (AEMO), </w:t>
            </w:r>
            <w:r w:rsidRPr="00974C4E" w:rsidR="00616D8C">
              <w:rPr>
                <w:rFonts w:cs="Arial"/>
                <w:sz w:val="20"/>
              </w:rPr>
              <w:t>Hugh Ridgway (</w:t>
            </w:r>
            <w:r w:rsidR="008A23BC">
              <w:rPr>
                <w:rFonts w:cs="Arial"/>
                <w:sz w:val="20"/>
              </w:rPr>
              <w:t>AEMO</w:t>
            </w:r>
            <w:r w:rsidRPr="00974C4E" w:rsidR="00616D8C">
              <w:rPr>
                <w:rFonts w:cs="Arial"/>
                <w:sz w:val="20"/>
              </w:rPr>
              <w:t>)</w:t>
            </w:r>
            <w:r w:rsidR="00DD3CFC">
              <w:rPr>
                <w:rFonts w:cs="Arial"/>
                <w:sz w:val="20"/>
              </w:rPr>
              <w:t>,</w:t>
            </w:r>
          </w:p>
          <w:p w:rsidR="00DD3CFC" w:rsidP="00EA747F" w:rsidRDefault="00DD3CFC" w14:paraId="0129FC46" w14:textId="0D998F09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Magnus Hindsberger (AEMO)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="00616D8C" w:rsidP="00616D8C" w:rsidRDefault="00616D8C" w14:paraId="42BFB723" w14:textId="2BF593F8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Note</w:t>
            </w:r>
          </w:p>
        </w:tc>
      </w:tr>
      <w:tr w:rsidRPr="006C27D7" w:rsidR="00DD3CFC" w:rsidTr="06D64181" w14:paraId="08448FB0" w14:textId="77777777">
        <w:tc>
          <w:tcPr>
            <w:tcW w:w="0" w:type="auto"/>
            <w:shd w:val="clear" w:color="auto" w:fill="BFBFBF" w:themeFill="background1" w:themeFillShade="BF"/>
            <w:tcMar/>
          </w:tcPr>
          <w:p w:rsidRPr="0010770D" w:rsidR="008A23BC" w:rsidP="008A23BC" w:rsidRDefault="008A23BC" w14:paraId="5A2CAC3C" w14:textId="62DBA6E7">
            <w:pPr>
              <w:pStyle w:val="BodyTex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6D7A30" w14:paraId="7ED8719B" w14:textId="23A80215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DD3CF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:</w:t>
            </w:r>
            <w:r w:rsidR="00DD3CFC">
              <w:rPr>
                <w:rFonts w:ascii="Arial" w:hAnsi="Arial" w:cs="Arial"/>
                <w:sz w:val="20"/>
              </w:rPr>
              <w:t>3</w:t>
            </w:r>
            <w:r w:rsidR="00395F76">
              <w:rPr>
                <w:rFonts w:ascii="Arial" w:hAnsi="Arial" w:cs="Arial"/>
                <w:sz w:val="20"/>
              </w:rPr>
              <w:t>0</w:t>
            </w:r>
            <w:r w:rsidR="00DD3CFC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8A23BC" w14:paraId="508B3228" w14:textId="236D2234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Meeting close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8A23BC" w14:paraId="07100346" w14:textId="2CC5F092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markets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8A23BC" w14:paraId="0C5A46A3" w14:textId="6643AB4A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8A23BC" w14:paraId="7E548326" w14:textId="138557BF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Jordan Daly </w:t>
            </w:r>
            <w:r w:rsidRPr="0010770D">
              <w:rPr>
                <w:rFonts w:cs="Arial"/>
                <w:sz w:val="20"/>
              </w:rPr>
              <w:t>(Chair)</w:t>
            </w:r>
          </w:p>
        </w:tc>
        <w:tc>
          <w:tcPr>
            <w:tcW w:w="0" w:type="auto"/>
            <w:shd w:val="clear" w:color="auto" w:fill="F2F2F2" w:themeFill="background1" w:themeFillShade="F2"/>
            <w:tcMar/>
          </w:tcPr>
          <w:p w:rsidRPr="0010770D" w:rsidR="008A23BC" w:rsidP="008A23BC" w:rsidRDefault="008A23BC" w14:paraId="0B3841E4" w14:textId="2DD716EE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Note</w:t>
            </w:r>
          </w:p>
        </w:tc>
      </w:tr>
    </w:tbl>
    <w:p w:rsidRPr="00BD32C1" w:rsidR="00EF152E" w:rsidP="00BD32C1" w:rsidRDefault="00EF152E" w14:paraId="6D47D850" w14:textId="51632534">
      <w:pPr>
        <w:tabs>
          <w:tab w:val="clear" w:pos="397"/>
          <w:tab w:val="clear" w:pos="794"/>
          <w:tab w:val="clear" w:pos="1191"/>
          <w:tab w:val="left" w:pos="12783"/>
        </w:tabs>
        <w:spacing w:before="40"/>
        <w:jc w:val="both"/>
        <w:rPr>
          <w:sz w:val="2"/>
          <w:szCs w:val="6"/>
        </w:rPr>
      </w:pPr>
    </w:p>
    <w:sectPr w:rsidRPr="00BD32C1" w:rsidR="00EF152E" w:rsidSect="00AE075E">
      <w:headerReference w:type="even" r:id="rId14"/>
      <w:headerReference w:type="default" r:id="rId15"/>
      <w:footerReference w:type="default" r:id="rId1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4BA3" w:rsidP="00F21D36" w:rsidRDefault="00254BA3" w14:paraId="6140905E" w14:textId="77777777">
      <w:pPr>
        <w:spacing w:after="0" w:line="240" w:lineRule="auto"/>
      </w:pPr>
      <w:r>
        <w:separator/>
      </w:r>
    </w:p>
  </w:endnote>
  <w:endnote w:type="continuationSeparator" w:id="0">
    <w:p w:rsidR="00254BA3" w:rsidP="00F21D36" w:rsidRDefault="00254BA3" w14:paraId="6C453E4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C2718" w:rsidRDefault="00BA75BB" w14:paraId="6F0EDEC3" w14:textId="150C4672">
    <w:pPr>
      <w:pStyle w:val="Footer"/>
    </w:pPr>
    <w:r>
      <w:t>GWCF</w:t>
    </w:r>
    <w:r w:rsidR="002C2718">
      <w:t xml:space="preserve"> agenda </w:t>
    </w:r>
    <w:r w:rsidR="00F7529C">
      <w:t>16 June 2022</w:t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4BA3" w:rsidP="00F21D36" w:rsidRDefault="00254BA3" w14:paraId="63F970BF" w14:textId="77777777">
      <w:pPr>
        <w:spacing w:after="0" w:line="240" w:lineRule="auto"/>
      </w:pPr>
      <w:r>
        <w:separator/>
      </w:r>
    </w:p>
  </w:footnote>
  <w:footnote w:type="continuationSeparator" w:id="0">
    <w:p w:rsidR="00254BA3" w:rsidP="00F21D36" w:rsidRDefault="00254BA3" w14:paraId="5B909A9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049" w:rsidRDefault="003A042A" w14:paraId="6190C1B5" w14:textId="1B2B47C6">
    <w:pPr>
      <w:pStyle w:val="Header"/>
    </w:pPr>
    <w:r>
      <w:rPr>
        <w:noProof/>
      </w:rPr>
      <w:pict w14:anchorId="2BE1C2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style="position:absolute;margin-left:0;margin-top:0;width:454.5pt;height:181.8pt;rotation:315;z-index:-251658240;mso-position-horizontal:center;mso-position-horizontal-relative:margin;mso-position-vertical:center;mso-position-vertical-relative:margin" o:allowincell="f" fillcolor="silver" stroked="f" type="#_x0000_t136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F21D36" w:rsidRDefault="00F21D36" w14:paraId="033811DF" w14:textId="2D7368D2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43EDBE0F" wp14:editId="12A1273C">
          <wp:simplePos x="0" y="0"/>
          <wp:positionH relativeFrom="margin">
            <wp:posOffset>6897370</wp:posOffset>
          </wp:positionH>
          <wp:positionV relativeFrom="topMargin">
            <wp:align>bottom</wp:align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BF5"/>
    <w:multiLevelType w:val="hybridMultilevel"/>
    <w:tmpl w:val="EC1A52E4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1FA795C"/>
    <w:multiLevelType w:val="hybridMultilevel"/>
    <w:tmpl w:val="3C8C4478"/>
    <w:lvl w:ilvl="0" w:tplc="4C269C8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0434DB"/>
    <w:multiLevelType w:val="hybridMultilevel"/>
    <w:tmpl w:val="D5F81D8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47700B2"/>
    <w:multiLevelType w:val="hybridMultilevel"/>
    <w:tmpl w:val="B278402A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5EE222D"/>
    <w:multiLevelType w:val="hybridMultilevel"/>
    <w:tmpl w:val="95184FAA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5F410A4"/>
    <w:multiLevelType w:val="hybridMultilevel"/>
    <w:tmpl w:val="490CC878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0A313804"/>
    <w:multiLevelType w:val="hybridMultilevel"/>
    <w:tmpl w:val="585C3CC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7D5E9B"/>
    <w:multiLevelType w:val="hybridMultilevel"/>
    <w:tmpl w:val="5B1A5E4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6D5407"/>
    <w:multiLevelType w:val="hybridMultilevel"/>
    <w:tmpl w:val="B39AB81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2A161CD"/>
    <w:multiLevelType w:val="hybridMultilevel"/>
    <w:tmpl w:val="88AE18B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5807360"/>
    <w:multiLevelType w:val="hybridMultilevel"/>
    <w:tmpl w:val="B386C41E"/>
    <w:lvl w:ilvl="0" w:tplc="281E8B34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6E33B92"/>
    <w:multiLevelType w:val="hybridMultilevel"/>
    <w:tmpl w:val="D6400F78"/>
    <w:lvl w:ilvl="0" w:tplc="5D2CFA8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74848A7"/>
    <w:multiLevelType w:val="hybridMultilevel"/>
    <w:tmpl w:val="02D04C08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1B635156"/>
    <w:multiLevelType w:val="hybridMultilevel"/>
    <w:tmpl w:val="B9104E96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1CCC7769"/>
    <w:multiLevelType w:val="hybridMultilevel"/>
    <w:tmpl w:val="76306EF8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3F95198"/>
    <w:multiLevelType w:val="hybridMultilevel"/>
    <w:tmpl w:val="DA72E66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9D4F03"/>
    <w:multiLevelType w:val="hybridMultilevel"/>
    <w:tmpl w:val="195C4914"/>
    <w:lvl w:ilvl="0" w:tplc="E85A551A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8E77310"/>
    <w:multiLevelType w:val="hybridMultilevel"/>
    <w:tmpl w:val="537C4738"/>
    <w:lvl w:ilvl="0" w:tplc="B7803CF8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AB3618B"/>
    <w:multiLevelType w:val="hybridMultilevel"/>
    <w:tmpl w:val="2BDE604E"/>
    <w:lvl w:ilvl="0" w:tplc="22A4463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35DD1B57"/>
    <w:multiLevelType w:val="hybridMultilevel"/>
    <w:tmpl w:val="0604196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6675CA2"/>
    <w:multiLevelType w:val="hybridMultilevel"/>
    <w:tmpl w:val="0B12123A"/>
    <w:lvl w:ilvl="0" w:tplc="AE5CA59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378810B2"/>
    <w:multiLevelType w:val="hybridMultilevel"/>
    <w:tmpl w:val="461ABF0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83D2E03"/>
    <w:multiLevelType w:val="hybridMultilevel"/>
    <w:tmpl w:val="CD76A594"/>
    <w:lvl w:ilvl="0" w:tplc="76E6B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C1667A3"/>
    <w:multiLevelType w:val="hybridMultilevel"/>
    <w:tmpl w:val="CDEC695A"/>
    <w:lvl w:ilvl="0" w:tplc="29FE5D6A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3F9D2517"/>
    <w:multiLevelType w:val="hybridMultilevel"/>
    <w:tmpl w:val="213C547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0BE7D2C"/>
    <w:multiLevelType w:val="hybridMultilevel"/>
    <w:tmpl w:val="F23C914C"/>
    <w:lvl w:ilvl="0" w:tplc="707494E8">
      <w:start w:val="12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1BA469E"/>
    <w:multiLevelType w:val="hybridMultilevel"/>
    <w:tmpl w:val="DD046680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41FB70F1"/>
    <w:multiLevelType w:val="hybridMultilevel"/>
    <w:tmpl w:val="587639D2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421A1F58"/>
    <w:multiLevelType w:val="hybridMultilevel"/>
    <w:tmpl w:val="5AC6BAB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B1233CA"/>
    <w:multiLevelType w:val="hybridMultilevel"/>
    <w:tmpl w:val="1EC4C45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4F8606ED"/>
    <w:multiLevelType w:val="hybridMultilevel"/>
    <w:tmpl w:val="795E66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94150"/>
    <w:multiLevelType w:val="hybridMultilevel"/>
    <w:tmpl w:val="D6200250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5D6B120C"/>
    <w:multiLevelType w:val="hybridMultilevel"/>
    <w:tmpl w:val="0A0A65D4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5ED97D9C"/>
    <w:multiLevelType w:val="hybridMultilevel"/>
    <w:tmpl w:val="4F443AA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2634E94"/>
    <w:multiLevelType w:val="hybridMultilevel"/>
    <w:tmpl w:val="E1669FEE"/>
    <w:lvl w:ilvl="0" w:tplc="F616589C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7532D64"/>
    <w:multiLevelType w:val="hybridMultilevel"/>
    <w:tmpl w:val="35AA11EA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AB02BF6"/>
    <w:multiLevelType w:val="hybridMultilevel"/>
    <w:tmpl w:val="FD2E7992"/>
    <w:lvl w:ilvl="0" w:tplc="AF0AA33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B64354C"/>
    <w:multiLevelType w:val="hybridMultilevel"/>
    <w:tmpl w:val="ADC02844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6DE52B79"/>
    <w:multiLevelType w:val="hybridMultilevel"/>
    <w:tmpl w:val="F4FABE48"/>
    <w:lvl w:ilvl="0" w:tplc="0C090001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0" w15:restartNumberingAfterBreak="0">
    <w:nsid w:val="75FF08CE"/>
    <w:multiLevelType w:val="hybridMultilevel"/>
    <w:tmpl w:val="EAEAC2F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29"/>
  </w:num>
  <w:num w:numId="3">
    <w:abstractNumId w:val="20"/>
  </w:num>
  <w:num w:numId="4">
    <w:abstractNumId w:val="39"/>
  </w:num>
  <w:num w:numId="5">
    <w:abstractNumId w:val="18"/>
  </w:num>
  <w:num w:numId="6">
    <w:abstractNumId w:val="10"/>
  </w:num>
  <w:num w:numId="7">
    <w:abstractNumId w:val="25"/>
  </w:num>
  <w:num w:numId="8">
    <w:abstractNumId w:val="1"/>
  </w:num>
  <w:num w:numId="9">
    <w:abstractNumId w:val="16"/>
  </w:num>
  <w:num w:numId="10">
    <w:abstractNumId w:val="40"/>
  </w:num>
  <w:num w:numId="11">
    <w:abstractNumId w:val="35"/>
  </w:num>
  <w:num w:numId="12">
    <w:abstractNumId w:val="15"/>
  </w:num>
  <w:num w:numId="13">
    <w:abstractNumId w:val="0"/>
  </w:num>
  <w:num w:numId="14">
    <w:abstractNumId w:val="27"/>
  </w:num>
  <w:num w:numId="15">
    <w:abstractNumId w:val="32"/>
  </w:num>
  <w:num w:numId="16">
    <w:abstractNumId w:val="12"/>
  </w:num>
  <w:num w:numId="17">
    <w:abstractNumId w:val="3"/>
  </w:num>
  <w:num w:numId="18">
    <w:abstractNumId w:val="24"/>
  </w:num>
  <w:num w:numId="19">
    <w:abstractNumId w:val="38"/>
  </w:num>
  <w:num w:numId="20">
    <w:abstractNumId w:val="4"/>
  </w:num>
  <w:num w:numId="21">
    <w:abstractNumId w:val="36"/>
  </w:num>
  <w:num w:numId="22">
    <w:abstractNumId w:val="2"/>
  </w:num>
  <w:num w:numId="23">
    <w:abstractNumId w:val="34"/>
  </w:num>
  <w:num w:numId="24">
    <w:abstractNumId w:val="19"/>
  </w:num>
  <w:num w:numId="25">
    <w:abstractNumId w:val="8"/>
  </w:num>
  <w:num w:numId="26">
    <w:abstractNumId w:val="7"/>
  </w:num>
  <w:num w:numId="27">
    <w:abstractNumId w:val="33"/>
  </w:num>
  <w:num w:numId="28">
    <w:abstractNumId w:val="13"/>
  </w:num>
  <w:num w:numId="29">
    <w:abstractNumId w:val="28"/>
  </w:num>
  <w:num w:numId="30">
    <w:abstractNumId w:val="5"/>
  </w:num>
  <w:num w:numId="31">
    <w:abstractNumId w:val="30"/>
  </w:num>
  <w:num w:numId="32">
    <w:abstractNumId w:val="9"/>
  </w:num>
  <w:num w:numId="33">
    <w:abstractNumId w:val="14"/>
  </w:num>
  <w:num w:numId="34">
    <w:abstractNumId w:val="21"/>
  </w:num>
  <w:num w:numId="35">
    <w:abstractNumId w:val="26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7"/>
  </w:num>
  <w:num w:numId="39">
    <w:abstractNumId w:val="17"/>
  </w:num>
  <w:num w:numId="40">
    <w:abstractNumId w:val="2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hideGrammaticalErrors/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30"/>
    <w:rsid w:val="0001018F"/>
    <w:rsid w:val="0001063E"/>
    <w:rsid w:val="000172C5"/>
    <w:rsid w:val="00017E76"/>
    <w:rsid w:val="00020BD6"/>
    <w:rsid w:val="00024E3F"/>
    <w:rsid w:val="00027E8A"/>
    <w:rsid w:val="00032B48"/>
    <w:rsid w:val="0003782E"/>
    <w:rsid w:val="00037FC0"/>
    <w:rsid w:val="00043A7E"/>
    <w:rsid w:val="00055DBC"/>
    <w:rsid w:val="000579A8"/>
    <w:rsid w:val="00065529"/>
    <w:rsid w:val="0008569E"/>
    <w:rsid w:val="00086A4F"/>
    <w:rsid w:val="000879A2"/>
    <w:rsid w:val="000936FA"/>
    <w:rsid w:val="000A0C65"/>
    <w:rsid w:val="000A1E64"/>
    <w:rsid w:val="000B4E78"/>
    <w:rsid w:val="000B7768"/>
    <w:rsid w:val="000D1C7E"/>
    <w:rsid w:val="000D6267"/>
    <w:rsid w:val="000D6B9C"/>
    <w:rsid w:val="000E2BD7"/>
    <w:rsid w:val="000E31C9"/>
    <w:rsid w:val="000F0379"/>
    <w:rsid w:val="00102BE0"/>
    <w:rsid w:val="00105EB1"/>
    <w:rsid w:val="00106F30"/>
    <w:rsid w:val="00107395"/>
    <w:rsid w:val="0010770D"/>
    <w:rsid w:val="00107F74"/>
    <w:rsid w:val="001142B0"/>
    <w:rsid w:val="001216B2"/>
    <w:rsid w:val="0013396A"/>
    <w:rsid w:val="001343E7"/>
    <w:rsid w:val="00141067"/>
    <w:rsid w:val="00142376"/>
    <w:rsid w:val="00144E89"/>
    <w:rsid w:val="00146273"/>
    <w:rsid w:val="0015369F"/>
    <w:rsid w:val="001560D0"/>
    <w:rsid w:val="00162A77"/>
    <w:rsid w:val="001A0428"/>
    <w:rsid w:val="001A26AD"/>
    <w:rsid w:val="001A2F4C"/>
    <w:rsid w:val="001A4978"/>
    <w:rsid w:val="001B2855"/>
    <w:rsid w:val="001C0388"/>
    <w:rsid w:val="001C0479"/>
    <w:rsid w:val="001C4B88"/>
    <w:rsid w:val="001C6E4B"/>
    <w:rsid w:val="001C6EBE"/>
    <w:rsid w:val="001D1395"/>
    <w:rsid w:val="001D5D35"/>
    <w:rsid w:val="001E006E"/>
    <w:rsid w:val="001E49EA"/>
    <w:rsid w:val="001F3CAF"/>
    <w:rsid w:val="001F71C0"/>
    <w:rsid w:val="001F7433"/>
    <w:rsid w:val="00201B69"/>
    <w:rsid w:val="002025B4"/>
    <w:rsid w:val="00205BB3"/>
    <w:rsid w:val="00210E1F"/>
    <w:rsid w:val="0022011C"/>
    <w:rsid w:val="00222C14"/>
    <w:rsid w:val="00225E02"/>
    <w:rsid w:val="00230D5C"/>
    <w:rsid w:val="002337DF"/>
    <w:rsid w:val="002455E2"/>
    <w:rsid w:val="002461A2"/>
    <w:rsid w:val="00247A69"/>
    <w:rsid w:val="00254BA3"/>
    <w:rsid w:val="00260DB1"/>
    <w:rsid w:val="002632A4"/>
    <w:rsid w:val="0026385A"/>
    <w:rsid w:val="002672A1"/>
    <w:rsid w:val="00283E00"/>
    <w:rsid w:val="00283F64"/>
    <w:rsid w:val="00284CE8"/>
    <w:rsid w:val="00290BA6"/>
    <w:rsid w:val="002930A6"/>
    <w:rsid w:val="002A379F"/>
    <w:rsid w:val="002B3E1D"/>
    <w:rsid w:val="002B6A3C"/>
    <w:rsid w:val="002C1FA5"/>
    <w:rsid w:val="002C22FE"/>
    <w:rsid w:val="002C2718"/>
    <w:rsid w:val="002C358D"/>
    <w:rsid w:val="002C3A21"/>
    <w:rsid w:val="002D17E1"/>
    <w:rsid w:val="002E3806"/>
    <w:rsid w:val="002E6C3B"/>
    <w:rsid w:val="002F4946"/>
    <w:rsid w:val="0030110F"/>
    <w:rsid w:val="00306ED5"/>
    <w:rsid w:val="003137B0"/>
    <w:rsid w:val="00315806"/>
    <w:rsid w:val="0032086B"/>
    <w:rsid w:val="00324126"/>
    <w:rsid w:val="00331BAF"/>
    <w:rsid w:val="00341A5B"/>
    <w:rsid w:val="003444C8"/>
    <w:rsid w:val="00356765"/>
    <w:rsid w:val="003579C7"/>
    <w:rsid w:val="00361938"/>
    <w:rsid w:val="00362381"/>
    <w:rsid w:val="003674B1"/>
    <w:rsid w:val="00370D9F"/>
    <w:rsid w:val="00377738"/>
    <w:rsid w:val="00395F76"/>
    <w:rsid w:val="003A042A"/>
    <w:rsid w:val="003A1E7E"/>
    <w:rsid w:val="003A63CD"/>
    <w:rsid w:val="003B0240"/>
    <w:rsid w:val="003C02A5"/>
    <w:rsid w:val="003C0675"/>
    <w:rsid w:val="003C197A"/>
    <w:rsid w:val="003C4195"/>
    <w:rsid w:val="003C4284"/>
    <w:rsid w:val="003D2559"/>
    <w:rsid w:val="003D355C"/>
    <w:rsid w:val="003D4FE7"/>
    <w:rsid w:val="003E3B9D"/>
    <w:rsid w:val="003E53BB"/>
    <w:rsid w:val="003E74F9"/>
    <w:rsid w:val="003F0043"/>
    <w:rsid w:val="003F03A4"/>
    <w:rsid w:val="003F7193"/>
    <w:rsid w:val="004111D8"/>
    <w:rsid w:val="00431687"/>
    <w:rsid w:val="0043271B"/>
    <w:rsid w:val="004439C6"/>
    <w:rsid w:val="00447F15"/>
    <w:rsid w:val="00452718"/>
    <w:rsid w:val="00462B92"/>
    <w:rsid w:val="004636E7"/>
    <w:rsid w:val="004802AC"/>
    <w:rsid w:val="00481839"/>
    <w:rsid w:val="00491371"/>
    <w:rsid w:val="00495747"/>
    <w:rsid w:val="00497230"/>
    <w:rsid w:val="004A09A8"/>
    <w:rsid w:val="004A0B15"/>
    <w:rsid w:val="004A1903"/>
    <w:rsid w:val="004B0EA3"/>
    <w:rsid w:val="004B27C2"/>
    <w:rsid w:val="004B34D3"/>
    <w:rsid w:val="004C1702"/>
    <w:rsid w:val="004C2049"/>
    <w:rsid w:val="004C2096"/>
    <w:rsid w:val="004C3F2B"/>
    <w:rsid w:val="004D335A"/>
    <w:rsid w:val="004E0285"/>
    <w:rsid w:val="004E1AB0"/>
    <w:rsid w:val="004E3325"/>
    <w:rsid w:val="004E3D9D"/>
    <w:rsid w:val="004E6478"/>
    <w:rsid w:val="00500904"/>
    <w:rsid w:val="00502F70"/>
    <w:rsid w:val="0050424B"/>
    <w:rsid w:val="0050654B"/>
    <w:rsid w:val="00510E65"/>
    <w:rsid w:val="005131A4"/>
    <w:rsid w:val="00513F4B"/>
    <w:rsid w:val="00514DC4"/>
    <w:rsid w:val="00526B7F"/>
    <w:rsid w:val="00532C69"/>
    <w:rsid w:val="005341A4"/>
    <w:rsid w:val="00543930"/>
    <w:rsid w:val="00545844"/>
    <w:rsid w:val="00551F4D"/>
    <w:rsid w:val="00552361"/>
    <w:rsid w:val="00552D21"/>
    <w:rsid w:val="005535A6"/>
    <w:rsid w:val="005550F5"/>
    <w:rsid w:val="0056182B"/>
    <w:rsid w:val="00563F51"/>
    <w:rsid w:val="0056433F"/>
    <w:rsid w:val="00567534"/>
    <w:rsid w:val="005710A0"/>
    <w:rsid w:val="0057399D"/>
    <w:rsid w:val="00573E15"/>
    <w:rsid w:val="0057540D"/>
    <w:rsid w:val="00576A89"/>
    <w:rsid w:val="00584939"/>
    <w:rsid w:val="00584ABF"/>
    <w:rsid w:val="00584F6E"/>
    <w:rsid w:val="00590B75"/>
    <w:rsid w:val="00590FD8"/>
    <w:rsid w:val="00591262"/>
    <w:rsid w:val="0059194E"/>
    <w:rsid w:val="00591AD3"/>
    <w:rsid w:val="005955AA"/>
    <w:rsid w:val="0059604E"/>
    <w:rsid w:val="005A0392"/>
    <w:rsid w:val="005A747B"/>
    <w:rsid w:val="005B0FE1"/>
    <w:rsid w:val="005B2E04"/>
    <w:rsid w:val="005B6B36"/>
    <w:rsid w:val="005C4CBF"/>
    <w:rsid w:val="005D3DB9"/>
    <w:rsid w:val="005E5D21"/>
    <w:rsid w:val="005F14CB"/>
    <w:rsid w:val="005F2DCE"/>
    <w:rsid w:val="00601376"/>
    <w:rsid w:val="00602639"/>
    <w:rsid w:val="006072A6"/>
    <w:rsid w:val="00607597"/>
    <w:rsid w:val="00607919"/>
    <w:rsid w:val="00607D90"/>
    <w:rsid w:val="00616D8C"/>
    <w:rsid w:val="00626F96"/>
    <w:rsid w:val="00631524"/>
    <w:rsid w:val="00637CD8"/>
    <w:rsid w:val="00641500"/>
    <w:rsid w:val="00643EF8"/>
    <w:rsid w:val="00644DC1"/>
    <w:rsid w:val="006527DF"/>
    <w:rsid w:val="00664CE6"/>
    <w:rsid w:val="00673684"/>
    <w:rsid w:val="006A12FE"/>
    <w:rsid w:val="006A5071"/>
    <w:rsid w:val="006B27CC"/>
    <w:rsid w:val="006B3401"/>
    <w:rsid w:val="006B7222"/>
    <w:rsid w:val="006C27D7"/>
    <w:rsid w:val="006C36E4"/>
    <w:rsid w:val="006C5985"/>
    <w:rsid w:val="006C5B23"/>
    <w:rsid w:val="006D1512"/>
    <w:rsid w:val="006D19D5"/>
    <w:rsid w:val="006D7A30"/>
    <w:rsid w:val="006E104A"/>
    <w:rsid w:val="006E4462"/>
    <w:rsid w:val="006E4CEE"/>
    <w:rsid w:val="006E64AF"/>
    <w:rsid w:val="006F0782"/>
    <w:rsid w:val="006F0855"/>
    <w:rsid w:val="006F3B45"/>
    <w:rsid w:val="007103C5"/>
    <w:rsid w:val="007146F9"/>
    <w:rsid w:val="00716334"/>
    <w:rsid w:val="00717DDC"/>
    <w:rsid w:val="0072114F"/>
    <w:rsid w:val="00721D15"/>
    <w:rsid w:val="00723C7A"/>
    <w:rsid w:val="00741C11"/>
    <w:rsid w:val="00741E19"/>
    <w:rsid w:val="007503E5"/>
    <w:rsid w:val="00761A4E"/>
    <w:rsid w:val="00765ABC"/>
    <w:rsid w:val="00767982"/>
    <w:rsid w:val="00782627"/>
    <w:rsid w:val="007866A6"/>
    <w:rsid w:val="00786B9B"/>
    <w:rsid w:val="00797441"/>
    <w:rsid w:val="007C534F"/>
    <w:rsid w:val="007F1436"/>
    <w:rsid w:val="007F64BF"/>
    <w:rsid w:val="007F6EDA"/>
    <w:rsid w:val="008064B3"/>
    <w:rsid w:val="00806F2B"/>
    <w:rsid w:val="00806FDF"/>
    <w:rsid w:val="008074EF"/>
    <w:rsid w:val="00812CDD"/>
    <w:rsid w:val="00814084"/>
    <w:rsid w:val="008215D2"/>
    <w:rsid w:val="0082768C"/>
    <w:rsid w:val="00832BA5"/>
    <w:rsid w:val="00844A8F"/>
    <w:rsid w:val="00845826"/>
    <w:rsid w:val="00847C0D"/>
    <w:rsid w:val="0085450C"/>
    <w:rsid w:val="008621C4"/>
    <w:rsid w:val="00864D55"/>
    <w:rsid w:val="008650B0"/>
    <w:rsid w:val="00865C2E"/>
    <w:rsid w:val="00874B06"/>
    <w:rsid w:val="00877D44"/>
    <w:rsid w:val="00886953"/>
    <w:rsid w:val="008941F2"/>
    <w:rsid w:val="008A0271"/>
    <w:rsid w:val="008A05D9"/>
    <w:rsid w:val="008A1C8F"/>
    <w:rsid w:val="008A23BC"/>
    <w:rsid w:val="008A277A"/>
    <w:rsid w:val="008B3307"/>
    <w:rsid w:val="008B57A7"/>
    <w:rsid w:val="008D453B"/>
    <w:rsid w:val="008E1A5C"/>
    <w:rsid w:val="008E36B2"/>
    <w:rsid w:val="008E6E1B"/>
    <w:rsid w:val="008E7A1A"/>
    <w:rsid w:val="008F188E"/>
    <w:rsid w:val="008F33F1"/>
    <w:rsid w:val="00903242"/>
    <w:rsid w:val="00910608"/>
    <w:rsid w:val="00912005"/>
    <w:rsid w:val="009174F9"/>
    <w:rsid w:val="00920604"/>
    <w:rsid w:val="009219B7"/>
    <w:rsid w:val="00925E3F"/>
    <w:rsid w:val="00927D39"/>
    <w:rsid w:val="00947996"/>
    <w:rsid w:val="00947E9C"/>
    <w:rsid w:val="009505A3"/>
    <w:rsid w:val="00951FD2"/>
    <w:rsid w:val="009520FA"/>
    <w:rsid w:val="00981E59"/>
    <w:rsid w:val="00982CAF"/>
    <w:rsid w:val="0098574E"/>
    <w:rsid w:val="00987921"/>
    <w:rsid w:val="009A1678"/>
    <w:rsid w:val="009A7D25"/>
    <w:rsid w:val="009B086B"/>
    <w:rsid w:val="009B0A10"/>
    <w:rsid w:val="009B42BB"/>
    <w:rsid w:val="009B758E"/>
    <w:rsid w:val="009C2C5E"/>
    <w:rsid w:val="009D070A"/>
    <w:rsid w:val="009E1D4E"/>
    <w:rsid w:val="009E40D5"/>
    <w:rsid w:val="009F6E11"/>
    <w:rsid w:val="00A01429"/>
    <w:rsid w:val="00A01EC1"/>
    <w:rsid w:val="00A02AE2"/>
    <w:rsid w:val="00A03E20"/>
    <w:rsid w:val="00A1108B"/>
    <w:rsid w:val="00A16A7F"/>
    <w:rsid w:val="00A24085"/>
    <w:rsid w:val="00A30BD7"/>
    <w:rsid w:val="00A40A2E"/>
    <w:rsid w:val="00A45510"/>
    <w:rsid w:val="00A46A03"/>
    <w:rsid w:val="00A52810"/>
    <w:rsid w:val="00A54B79"/>
    <w:rsid w:val="00A6587B"/>
    <w:rsid w:val="00A73AC3"/>
    <w:rsid w:val="00A85D87"/>
    <w:rsid w:val="00A923F2"/>
    <w:rsid w:val="00A945CB"/>
    <w:rsid w:val="00AB02F4"/>
    <w:rsid w:val="00AB2898"/>
    <w:rsid w:val="00AB3DB4"/>
    <w:rsid w:val="00AD5859"/>
    <w:rsid w:val="00AE02D9"/>
    <w:rsid w:val="00AE075E"/>
    <w:rsid w:val="00AE7CEE"/>
    <w:rsid w:val="00AF5EB3"/>
    <w:rsid w:val="00B0102E"/>
    <w:rsid w:val="00B018C0"/>
    <w:rsid w:val="00B04F01"/>
    <w:rsid w:val="00B10742"/>
    <w:rsid w:val="00B256DB"/>
    <w:rsid w:val="00B27F1E"/>
    <w:rsid w:val="00B31F85"/>
    <w:rsid w:val="00B32522"/>
    <w:rsid w:val="00B356B4"/>
    <w:rsid w:val="00B4058B"/>
    <w:rsid w:val="00B430D3"/>
    <w:rsid w:val="00B51352"/>
    <w:rsid w:val="00B5747F"/>
    <w:rsid w:val="00B5778C"/>
    <w:rsid w:val="00B62865"/>
    <w:rsid w:val="00B648FE"/>
    <w:rsid w:val="00B661DE"/>
    <w:rsid w:val="00B67458"/>
    <w:rsid w:val="00B74FC5"/>
    <w:rsid w:val="00B8363C"/>
    <w:rsid w:val="00B85D54"/>
    <w:rsid w:val="00B87D71"/>
    <w:rsid w:val="00B949D8"/>
    <w:rsid w:val="00BA75BB"/>
    <w:rsid w:val="00BB3FF7"/>
    <w:rsid w:val="00BC1008"/>
    <w:rsid w:val="00BC313F"/>
    <w:rsid w:val="00BC55EC"/>
    <w:rsid w:val="00BD2E7A"/>
    <w:rsid w:val="00BD32C1"/>
    <w:rsid w:val="00BD43C2"/>
    <w:rsid w:val="00BE389D"/>
    <w:rsid w:val="00BE3AD6"/>
    <w:rsid w:val="00C0666D"/>
    <w:rsid w:val="00C100DF"/>
    <w:rsid w:val="00C13191"/>
    <w:rsid w:val="00C133FD"/>
    <w:rsid w:val="00C169BC"/>
    <w:rsid w:val="00C35EB8"/>
    <w:rsid w:val="00C45412"/>
    <w:rsid w:val="00C51E75"/>
    <w:rsid w:val="00C55288"/>
    <w:rsid w:val="00C56674"/>
    <w:rsid w:val="00C57975"/>
    <w:rsid w:val="00C62947"/>
    <w:rsid w:val="00C70212"/>
    <w:rsid w:val="00C94038"/>
    <w:rsid w:val="00CA1495"/>
    <w:rsid w:val="00CB1118"/>
    <w:rsid w:val="00CB25F7"/>
    <w:rsid w:val="00CB5A21"/>
    <w:rsid w:val="00CC186F"/>
    <w:rsid w:val="00CC1A0F"/>
    <w:rsid w:val="00CC3BA3"/>
    <w:rsid w:val="00CC58E8"/>
    <w:rsid w:val="00CD3230"/>
    <w:rsid w:val="00CD5C01"/>
    <w:rsid w:val="00CD71A4"/>
    <w:rsid w:val="00CE4C88"/>
    <w:rsid w:val="00CF1BC5"/>
    <w:rsid w:val="00CF6A2A"/>
    <w:rsid w:val="00D05113"/>
    <w:rsid w:val="00D15583"/>
    <w:rsid w:val="00D159CD"/>
    <w:rsid w:val="00D32F85"/>
    <w:rsid w:val="00D34445"/>
    <w:rsid w:val="00D434AF"/>
    <w:rsid w:val="00D5211B"/>
    <w:rsid w:val="00D54CCD"/>
    <w:rsid w:val="00D64EA9"/>
    <w:rsid w:val="00D829B0"/>
    <w:rsid w:val="00D83C98"/>
    <w:rsid w:val="00D83DF5"/>
    <w:rsid w:val="00D8784C"/>
    <w:rsid w:val="00D95E37"/>
    <w:rsid w:val="00D96991"/>
    <w:rsid w:val="00D96F38"/>
    <w:rsid w:val="00DA00B2"/>
    <w:rsid w:val="00DA1511"/>
    <w:rsid w:val="00DA4BE6"/>
    <w:rsid w:val="00DB1617"/>
    <w:rsid w:val="00DB3C0E"/>
    <w:rsid w:val="00DC2F9F"/>
    <w:rsid w:val="00DC3C72"/>
    <w:rsid w:val="00DC5432"/>
    <w:rsid w:val="00DC6B7A"/>
    <w:rsid w:val="00DD2DDB"/>
    <w:rsid w:val="00DD3CFC"/>
    <w:rsid w:val="00DD6AD0"/>
    <w:rsid w:val="00E06EE5"/>
    <w:rsid w:val="00E15048"/>
    <w:rsid w:val="00E20044"/>
    <w:rsid w:val="00E22242"/>
    <w:rsid w:val="00E258A0"/>
    <w:rsid w:val="00E2705E"/>
    <w:rsid w:val="00E30D04"/>
    <w:rsid w:val="00E3558B"/>
    <w:rsid w:val="00E35875"/>
    <w:rsid w:val="00E35C46"/>
    <w:rsid w:val="00E36B98"/>
    <w:rsid w:val="00E41109"/>
    <w:rsid w:val="00E53A96"/>
    <w:rsid w:val="00E552D5"/>
    <w:rsid w:val="00E5775A"/>
    <w:rsid w:val="00E61569"/>
    <w:rsid w:val="00E83E02"/>
    <w:rsid w:val="00E84F1E"/>
    <w:rsid w:val="00E8549E"/>
    <w:rsid w:val="00E87306"/>
    <w:rsid w:val="00E906C4"/>
    <w:rsid w:val="00E94ADD"/>
    <w:rsid w:val="00E96583"/>
    <w:rsid w:val="00E97627"/>
    <w:rsid w:val="00E97B3E"/>
    <w:rsid w:val="00EA379F"/>
    <w:rsid w:val="00EA6DAB"/>
    <w:rsid w:val="00EA747F"/>
    <w:rsid w:val="00EB3B03"/>
    <w:rsid w:val="00EB7924"/>
    <w:rsid w:val="00EC0BF3"/>
    <w:rsid w:val="00EC2C7E"/>
    <w:rsid w:val="00EC4705"/>
    <w:rsid w:val="00ED12A6"/>
    <w:rsid w:val="00ED525A"/>
    <w:rsid w:val="00EE57F8"/>
    <w:rsid w:val="00EE6F9B"/>
    <w:rsid w:val="00EF152E"/>
    <w:rsid w:val="00EF51B9"/>
    <w:rsid w:val="00F00F89"/>
    <w:rsid w:val="00F20F8E"/>
    <w:rsid w:val="00F21D36"/>
    <w:rsid w:val="00F2333F"/>
    <w:rsid w:val="00F3149D"/>
    <w:rsid w:val="00F36276"/>
    <w:rsid w:val="00F37ADF"/>
    <w:rsid w:val="00F63A78"/>
    <w:rsid w:val="00F650B3"/>
    <w:rsid w:val="00F65880"/>
    <w:rsid w:val="00F66088"/>
    <w:rsid w:val="00F66F16"/>
    <w:rsid w:val="00F67020"/>
    <w:rsid w:val="00F7529C"/>
    <w:rsid w:val="00F80C02"/>
    <w:rsid w:val="00F85121"/>
    <w:rsid w:val="00F877D4"/>
    <w:rsid w:val="00F91EF5"/>
    <w:rsid w:val="00F929EA"/>
    <w:rsid w:val="00FA36E1"/>
    <w:rsid w:val="00FB0060"/>
    <w:rsid w:val="00FB4AB8"/>
    <w:rsid w:val="00FC23A5"/>
    <w:rsid w:val="00FD1B2C"/>
    <w:rsid w:val="00FD313A"/>
    <w:rsid w:val="00FD3791"/>
    <w:rsid w:val="00FE16DB"/>
    <w:rsid w:val="00FF2F60"/>
    <w:rsid w:val="00FF3D30"/>
    <w:rsid w:val="05824E33"/>
    <w:rsid w:val="06D64181"/>
    <w:rsid w:val="19E6C678"/>
    <w:rsid w:val="1B0B8F41"/>
    <w:rsid w:val="3693D6CA"/>
    <w:rsid w:val="3E2AF6A4"/>
    <w:rsid w:val="43010BB4"/>
    <w:rsid w:val="433AB23D"/>
    <w:rsid w:val="498E1FFE"/>
    <w:rsid w:val="505423BC"/>
    <w:rsid w:val="6223047D"/>
    <w:rsid w:val="768E3E75"/>
    <w:rsid w:val="7811E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3F898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6F30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hAnsi="Arial" w:eastAsia="Times New Roman" w:cs="Times New Roman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F7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ataStyle" w:customStyle="1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styleId="FooterChar" w:customStyle="1">
    <w:name w:val="Footer Char"/>
    <w:basedOn w:val="DefaultParagraphFont"/>
    <w:link w:val="Footer"/>
    <w:rsid w:val="00106F30"/>
    <w:rPr>
      <w:rFonts w:ascii="Arial" w:hAnsi="Arial" w:eastAsia="Times New Roman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21D36"/>
    <w:rPr>
      <w:rFonts w:ascii="Arial" w:hAnsi="Arial" w:eastAsia="Times New Roman" w:cs="Times New Roman"/>
      <w:szCs w:val="20"/>
      <w:lang w:eastAsia="en-AU"/>
    </w:rPr>
  </w:style>
  <w:style w:type="character" w:styleId="Heading2Char" w:customStyle="1">
    <w:name w:val="Heading 2 Char"/>
    <w:basedOn w:val="DefaultParagraphFont"/>
    <w:link w:val="Heading2"/>
    <w:rsid w:val="00F21D36"/>
    <w:rPr>
      <w:rFonts w:ascii="Arial" w:hAnsi="Arial" w:eastAsia="Times New Roman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styleId="BasicAEMOTable" w:customStyle="1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hAnsi="Arial" w:eastAsia="Times New Roman" w:cs="Times New Roman"/>
      <w:sz w:val="20"/>
      <w:szCs w:val="20"/>
      <w:lang w:eastAsia="en-A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  <w:tl2br w:val="nil"/>
          <w:tr2bl w:val="nil"/>
        </w:tcBorders>
        <w:shd w:val="clear" w:color="auto" w:fill="D9D9D9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A2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A277A"/>
    <w:rPr>
      <w:rFonts w:ascii="Segoe UI" w:hAnsi="Segoe UI" w:eastAsia="Times New Roman" w:cs="Segoe UI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2C1F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A5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C1FA5"/>
    <w:rPr>
      <w:rFonts w:ascii="Arial" w:hAnsi="Arial" w:eastAsia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A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C1FA5"/>
    <w:rPr>
      <w:rFonts w:ascii="Arial" w:hAnsi="Arial" w:eastAsia="Times New Roman" w:cs="Times New Roman"/>
      <w:b/>
      <w:bCs/>
      <w:sz w:val="20"/>
      <w:szCs w:val="20"/>
      <w:lang w:eastAsia="en-AU"/>
    </w:rPr>
  </w:style>
  <w:style w:type="paragraph" w:styleId="BodyText">
    <w:name w:val="Body Text"/>
    <w:basedOn w:val="Normal"/>
    <w:link w:val="BodyTextChar"/>
    <w:rsid w:val="00EE57F8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styleId="BodyTextChar" w:customStyle="1">
    <w:name w:val="Body Text Char"/>
    <w:basedOn w:val="DefaultParagraphFont"/>
    <w:link w:val="BodyText"/>
    <w:rsid w:val="00EE57F8"/>
    <w:rPr>
      <w:rFonts w:eastAsia="Times New Roman" w:cs="Times New Roman"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6527DF"/>
    <w:rPr>
      <w:color w:val="0000FF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502F70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FF2F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02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teams.microsoft.com/l/meetup-join/19%3ameeting_MmVmM2JkNGMtZTMzZS00NDg4LWFhMWUtYzU4ZGE5OTQwYzhl%40thread.v2/0?context=%7b%22Tid%22%3a%22320c999e-3876-4ad0-b401-d241068e9e60%22%2c%22Oid%22%3a%2255d11666-c83a-4fdc-953c-904439f4a477%22%7d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GWCF_Correspondence@aemo.com.au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c36bc6de0bf403e9ed4dec84c72e21e xmlns="5d1a2284-45bc-4927-a9f9-e51f9f17c21a">
      <Terms xmlns="http://schemas.microsoft.com/office/infopath/2007/PartnerControls"/>
    </fc36bc6de0bf403e9ed4dec84c72e21e>
    <TaxCatchAll xmlns="5d1a2284-45bc-4927-a9f9-e51f9f17c21a" xsi:nil="true"/>
    <TaxKeywordTaxHTField xmlns="5d1a2284-45bc-4927-a9f9-e51f9f17c21a">
      <Terms xmlns="http://schemas.microsoft.com/office/infopath/2007/PartnerControls"/>
    </TaxKeywordTaxHTFiel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e8ba7a3-af95-40f6-9ded-4ebe13adeb29" ContentTypeId="0x0101002F0B48F8F4F7904196E710056827A096" PreviousValue="false" LastSyncTimeStamp="2022-01-31T11:36:03.467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 Collaboration Document" ma:contentTypeID="0x0101002F0B48F8F4F7904196E710056827A09600A3272C1FA78F9848BCD3E49FC91D2BC1" ma:contentTypeVersion="4" ma:contentTypeDescription="" ma:contentTypeScope="" ma:versionID="c131147ec098d088c4f31b1ee64fc50f">
  <xsd:schema xmlns:xsd="http://www.w3.org/2001/XMLSchema" xmlns:xs="http://www.w3.org/2001/XMLSchema" xmlns:p="http://schemas.microsoft.com/office/2006/metadata/properties" xmlns:ns2="5d1a2284-45bc-4927-a9f9-e51f9f17c21a" targetNamespace="http://schemas.microsoft.com/office/2006/metadata/properties" ma:root="true" ma:fieldsID="e147ef5e4e3b2b435898117beaf177a6" ns2:_="">
    <xsd:import namespace="5d1a2284-45bc-4927-a9f9-e51f9f17c21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TaxKeywordTaxHTField" minOccurs="0"/>
                <xsd:element ref="ns2:fc36bc6de0bf403e9ed4dec84c72e2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a2284-45bc-4927-a9f9-e51f9f17c21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a7bf8d9-4782-43eb-a082-793345e05c6a}" ma:internalName="TaxCatchAll" ma:showField="CatchAllData" ma:web="793c4978-3955-4a61-a6a8-52d76c846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a7bf8d9-4782-43eb-a082-793345e05c6a}" ma:internalName="TaxCatchAllLabel" ma:readOnly="true" ma:showField="CatchAllDataLabel" ma:web="793c4978-3955-4a61-a6a8-52d76c846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0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c36bc6de0bf403e9ed4dec84c72e21e" ma:index="12" nillable="true" ma:taxonomy="true" ma:internalName="fc36bc6de0bf403e9ed4dec84c72e21e" ma:taxonomyFieldName="AEMO_x0020_Collaboration_x0020_Document_x0020_Type" ma:displayName="AEMO Collaboration Document Type" ma:default="" ma:fieldId="{fc36bc6d-e0bf-403e-9ed4-dec84c72e21e}" ma:sspId="3e8ba7a3-af95-40f6-9ded-4ebe13adeb29" ma:termSetId="559df48e-15e2-45fa-a2d5-de60d483ab8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CD263A-EEC6-4B94-A340-C22D0EB7B45A}">
  <ds:schemaRefs>
    <ds:schemaRef ds:uri="http://schemas.microsoft.com/office/2006/documentManagement/types"/>
    <ds:schemaRef ds:uri="5d1a2284-45bc-4927-a9f9-e51f9f17c21a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0FFED1-DAD8-41CB-B4B9-CD9CB5680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761821-056F-4B2D-861C-E1B1086A75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5FEE42-AE96-42A2-AB2A-A52B962A7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a2284-45bc-4927-a9f9-e51f9f17c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4AF099-9CF2-4CED-A316-B451BCBFCD4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AEMO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GWCF Meeting 30 - Meeting Agenda - 15 April 2021</dc:title>
  <dc:subject/>
  <dc:creator>Arjun Pathy</dc:creator>
  <keywords/>
  <dc:description/>
  <lastModifiedBy>Jordan Daly</lastModifiedBy>
  <revision>10</revision>
  <lastPrinted>2022-06-15T01:39:00.0000000Z</lastPrinted>
  <dcterms:created xsi:type="dcterms:W3CDTF">2022-08-30T02:47:00.0000000Z</dcterms:created>
  <dcterms:modified xsi:type="dcterms:W3CDTF">2022-09-14T01:44:09.5771967Z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0x0101002F0B48F8F4F7904196E710056827A09600A3272C1FA78F9848BCD3E49FC91D2BC1</vt:lpwstr>
  </property>
  <property fmtid="{D5CDD505-2E9C-101B-9397-08002B2CF9AE}" pid="3" name="_dlc_DocIdItemGuid">
    <vt:lpwstr>ce363900-e791-48a3-989b-79e8fa3e4576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  <property fmtid="{D5CDD505-2E9C-101B-9397-08002B2CF9AE}" pid="6" name="Order">
    <vt:r8>303200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dlc_DocId">
    <vt:lpwstr>A63PUV26UE2P-1645329334-3032</vt:lpwstr>
  </property>
  <property fmtid="{D5CDD505-2E9C-101B-9397-08002B2CF9AE}" pid="11" name="TriggerFlowInfo">
    <vt:lpwstr/>
  </property>
  <property fmtid="{D5CDD505-2E9C-101B-9397-08002B2CF9AE}" pid="12" name="_dlc_DocIdUrl">
    <vt:lpwstr>https://aemocloud.sharepoint.com/sites/GasandRetailReformArchive/_layouts/15/DocIdRedir.aspx?ID=A63PUV26UE2P-1645329334-3032, A63PUV26UE2P-1645329334-3032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axKeyword">
    <vt:lpwstr/>
  </property>
  <property fmtid="{D5CDD505-2E9C-101B-9397-08002B2CF9AE}" pid="16" name="AEMO Collaboration Document Type">
    <vt:lpwstr/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</Properties>
</file>